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3631D" w14:textId="77777777" w:rsidR="00F74F9E" w:rsidRPr="00F74F9E" w:rsidRDefault="00F74F9E" w:rsidP="00F74F9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F74F9E">
        <w:rPr>
          <w:rFonts w:ascii="Times New Roman" w:hAnsi="Times New Roman" w:cs="Times New Roman"/>
        </w:rPr>
        <w:t>Universidade Federal de Santa Catarina – UFSC</w:t>
      </w:r>
    </w:p>
    <w:p w14:paraId="0B7E1885" w14:textId="77777777" w:rsidR="00F74F9E" w:rsidRPr="00F74F9E" w:rsidRDefault="00F74F9E" w:rsidP="00F74F9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F74F9E">
        <w:rPr>
          <w:rFonts w:ascii="Times New Roman" w:hAnsi="Times New Roman" w:cs="Times New Roman"/>
        </w:rPr>
        <w:t>Centro de Ciências Jurídicas - CCJ</w:t>
      </w:r>
    </w:p>
    <w:p w14:paraId="7F7F56A4" w14:textId="77777777" w:rsidR="00F74F9E" w:rsidRDefault="00F74F9E" w:rsidP="00F74F9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F74F9E">
        <w:rPr>
          <w:rFonts w:ascii="Times New Roman" w:hAnsi="Times New Roman" w:cs="Times New Roman"/>
        </w:rPr>
        <w:t xml:space="preserve">Grupo de Pesquisa Direito Ambiental na Sociedade de Risco </w:t>
      </w:r>
      <w:r w:rsidR="002215F5">
        <w:rPr>
          <w:rFonts w:ascii="Times New Roman" w:hAnsi="Times New Roman" w:cs="Times New Roman"/>
        </w:rPr>
        <w:t>–</w:t>
      </w:r>
      <w:r w:rsidRPr="00F74F9E">
        <w:rPr>
          <w:rFonts w:ascii="Times New Roman" w:hAnsi="Times New Roman" w:cs="Times New Roman"/>
        </w:rPr>
        <w:t xml:space="preserve"> GPDA</w:t>
      </w:r>
    </w:p>
    <w:p w14:paraId="532BD7D9" w14:textId="77777777" w:rsidR="002215F5" w:rsidRPr="00F74F9E" w:rsidRDefault="002215F5" w:rsidP="00F74F9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</w:p>
    <w:p w14:paraId="54048CDA" w14:textId="77777777" w:rsidR="00F74F9E" w:rsidRDefault="00F74F9E" w:rsidP="00F74F9E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</w:rPr>
      </w:pPr>
      <w:r w:rsidRPr="00F74F9E">
        <w:rPr>
          <w:rFonts w:ascii="Times New Roman" w:hAnsi="Times New Roman" w:cs="Times New Roman"/>
        </w:rPr>
        <w:t>Ata reunião do dia 09 de Julho de 2015</w:t>
      </w:r>
    </w:p>
    <w:p w14:paraId="4D9C6C0C" w14:textId="77777777" w:rsidR="002215F5" w:rsidRDefault="002215F5" w:rsidP="00F74F9E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</w:rPr>
      </w:pPr>
    </w:p>
    <w:p w14:paraId="04E9F4EF" w14:textId="77777777" w:rsidR="00F74F9E" w:rsidRPr="00F74F9E" w:rsidRDefault="00F74F9E" w:rsidP="00F74F9E">
      <w:pPr>
        <w:spacing w:before="100" w:beforeAutospacing="1" w:after="100" w:afterAutospacing="1" w:line="276" w:lineRule="auto"/>
        <w:ind w:left="-284" w:firstLine="284"/>
        <w:jc w:val="both"/>
        <w:rPr>
          <w:rFonts w:ascii="Times New Roman" w:hAnsi="Times New Roman" w:cs="Times New Roman"/>
        </w:rPr>
      </w:pPr>
      <w:r w:rsidRPr="00F74F9E">
        <w:rPr>
          <w:rFonts w:ascii="Times New Roman" w:hAnsi="Times New Roman" w:cs="Times New Roman"/>
        </w:rPr>
        <w:t>A reunião teve início com a previsão de realização, nos dias 5 e 6 de novembro, de evento de cooperação internacional, que será o</w:t>
      </w:r>
      <w:r>
        <w:rPr>
          <w:rFonts w:ascii="Times New Roman" w:hAnsi="Times New Roman" w:cs="Times New Roman"/>
        </w:rPr>
        <w:t xml:space="preserve"> Seminário Internacional sobre Justiça S</w:t>
      </w:r>
      <w:r w:rsidRPr="00F74F9E">
        <w:rPr>
          <w:rFonts w:ascii="Times New Roman" w:hAnsi="Times New Roman" w:cs="Times New Roman"/>
        </w:rPr>
        <w:t>ocioambiental. O evento contará com a presença de 5 professor</w:t>
      </w:r>
      <w:r w:rsidR="002215F5">
        <w:rPr>
          <w:rFonts w:ascii="Times New Roman" w:hAnsi="Times New Roman" w:cs="Times New Roman"/>
        </w:rPr>
        <w:t xml:space="preserve">es da universidade de </w:t>
      </w:r>
      <w:proofErr w:type="spellStart"/>
      <w:r w:rsidR="002215F5">
        <w:rPr>
          <w:rFonts w:ascii="Times New Roman" w:hAnsi="Times New Roman" w:cs="Times New Roman"/>
        </w:rPr>
        <w:t>Renees</w:t>
      </w:r>
      <w:proofErr w:type="spellEnd"/>
      <w:r w:rsidR="002215F5">
        <w:rPr>
          <w:rFonts w:ascii="Times New Roman" w:hAnsi="Times New Roman" w:cs="Times New Roman"/>
        </w:rPr>
        <w:t xml:space="preserve"> (França)</w:t>
      </w:r>
      <w:r w:rsidRPr="00F74F9E">
        <w:rPr>
          <w:rFonts w:ascii="Times New Roman" w:hAnsi="Times New Roman" w:cs="Times New Roman"/>
        </w:rPr>
        <w:t>, bem como com professores do Rio Grande e do Pará, e está sendo organizado pela professora Eliane do Pará. A ideia é discutir questões socioambientais, como uma espécie de ensaio para o evento anual do Planeta Verde, que teremos em São Paulo entre os meses de maio e junho, cujo cerne será o estudo de "Jurisprudência, Ética e Justiça Ambiental no século XXI".</w:t>
      </w:r>
    </w:p>
    <w:p w14:paraId="1E662FDF" w14:textId="77777777" w:rsidR="00F74F9E" w:rsidRPr="00F74F9E" w:rsidRDefault="00F74F9E" w:rsidP="00F74F9E">
      <w:pPr>
        <w:spacing w:before="100" w:beforeAutospacing="1" w:after="100" w:afterAutospacing="1" w:line="276" w:lineRule="auto"/>
        <w:ind w:left="-284" w:firstLine="284"/>
        <w:jc w:val="both"/>
        <w:rPr>
          <w:rFonts w:ascii="Times New Roman" w:hAnsi="Times New Roman" w:cs="Times New Roman"/>
          <w:color w:val="000000"/>
        </w:rPr>
      </w:pPr>
      <w:r w:rsidRPr="00F74F9E">
        <w:rPr>
          <w:rFonts w:ascii="Times New Roman" w:hAnsi="Times New Roman" w:cs="Times New Roman"/>
          <w:color w:val="000000"/>
        </w:rPr>
        <w:t>A seguir, determinou-se de forma mais fechada quais serã</w:t>
      </w:r>
      <w:r>
        <w:rPr>
          <w:rFonts w:ascii="Times New Roman" w:hAnsi="Times New Roman" w:cs="Times New Roman"/>
          <w:color w:val="000000"/>
        </w:rPr>
        <w:t>o os materiais para leitura no p</w:t>
      </w:r>
      <w:r w:rsidRPr="00F74F9E">
        <w:rPr>
          <w:rFonts w:ascii="Times New Roman" w:hAnsi="Times New Roman" w:cs="Times New Roman"/>
          <w:color w:val="000000"/>
        </w:rPr>
        <w:t>róximo semestre:</w:t>
      </w:r>
    </w:p>
    <w:p w14:paraId="51473695" w14:textId="77777777" w:rsidR="00F74F9E" w:rsidRPr="00F74F9E" w:rsidRDefault="00F74F9E" w:rsidP="00F74F9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74F9E">
        <w:rPr>
          <w:rFonts w:ascii="Times New Roman" w:eastAsia="Times New Roman" w:hAnsi="Times New Roman" w:cs="Times New Roman"/>
          <w:color w:val="000000"/>
        </w:rPr>
        <w:t>  A Encíclica do papa, já assinalada como importante no cenário mundial, está entre os materiais do processo de seleção da PUC do Paran</w:t>
      </w:r>
      <w:r>
        <w:rPr>
          <w:rFonts w:ascii="Times New Roman" w:eastAsia="Times New Roman" w:hAnsi="Times New Roman" w:cs="Times New Roman"/>
          <w:color w:val="000000"/>
        </w:rPr>
        <w:t>á. Desta forma, diante da relev</w:t>
      </w:r>
      <w:r w:rsidRPr="00F74F9E">
        <w:rPr>
          <w:rFonts w:ascii="Times New Roman" w:eastAsia="Times New Roman" w:hAnsi="Times New Roman" w:cs="Times New Roman"/>
          <w:color w:val="000000"/>
        </w:rPr>
        <w:t>ância do documento, seria interessante a leitura do capítulo que trata sobre tecnologia e ciência (</w:t>
      </w:r>
      <w:proofErr w:type="spellStart"/>
      <w:r w:rsidRPr="00F74F9E">
        <w:rPr>
          <w:rFonts w:ascii="Times New Roman" w:eastAsia="Times New Roman" w:hAnsi="Times New Roman" w:cs="Times New Roman"/>
          <w:color w:val="000000"/>
        </w:rPr>
        <w:t>tecnociência</w:t>
      </w:r>
      <w:proofErr w:type="spellEnd"/>
      <w:r w:rsidRPr="00F74F9E">
        <w:rPr>
          <w:rFonts w:ascii="Times New Roman" w:eastAsia="Times New Roman" w:hAnsi="Times New Roman" w:cs="Times New Roman"/>
          <w:color w:val="000000"/>
        </w:rPr>
        <w:t xml:space="preserve">). A partir dessa leitura, serão observados alguns elementos levantados na encíclica sob um enfoque aberto e reflexivo. No capítulo da </w:t>
      </w:r>
      <w:proofErr w:type="spellStart"/>
      <w:r w:rsidRPr="00F74F9E">
        <w:rPr>
          <w:rFonts w:ascii="Times New Roman" w:eastAsia="Times New Roman" w:hAnsi="Times New Roman" w:cs="Times New Roman"/>
          <w:color w:val="000000"/>
        </w:rPr>
        <w:t>tecnociência</w:t>
      </w:r>
      <w:proofErr w:type="spellEnd"/>
      <w:r w:rsidRPr="00F74F9E">
        <w:rPr>
          <w:rFonts w:ascii="Times New Roman" w:eastAsia="Times New Roman" w:hAnsi="Times New Roman" w:cs="Times New Roman"/>
          <w:color w:val="000000"/>
        </w:rPr>
        <w:t xml:space="preserve"> o papa não fala sobre capitalismo, mas tem muito conteúdo de fundo que valeria a pena escrever sobre, e refletir sobre. O documento aglutina várias informações, e, ainda que dê margem à crítica, é interessante fazer essa leitura, focando em uma discussão científica do texto, e se acharmos interessante fazer um seminário sobre o tema, abstraindo da ideia de religião.</w:t>
      </w:r>
    </w:p>
    <w:p w14:paraId="3405D14A" w14:textId="77777777" w:rsidR="00F74F9E" w:rsidRPr="00F74F9E" w:rsidRDefault="00F74F9E" w:rsidP="00F74F9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74F9E">
        <w:rPr>
          <w:rFonts w:ascii="Times New Roman" w:eastAsia="Times New Roman" w:hAnsi="Times New Roman" w:cs="Times New Roman"/>
          <w:color w:val="000000"/>
        </w:rPr>
        <w:t>Leitura do livro “Sociedade de hiperconsumo: redução de embalagens no foco do direito ambiental brasileiro”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74F9E">
        <w:rPr>
          <w:rFonts w:ascii="Times New Roman" w:eastAsia="Times New Roman" w:hAnsi="Times New Roman" w:cs="Times New Roman"/>
          <w:color w:val="000000"/>
        </w:rPr>
        <w:t xml:space="preserve">de Flávia França </w:t>
      </w:r>
      <w:proofErr w:type="spellStart"/>
      <w:r w:rsidRPr="00F74F9E">
        <w:rPr>
          <w:rFonts w:ascii="Times New Roman" w:eastAsia="Times New Roman" w:hAnsi="Times New Roman" w:cs="Times New Roman"/>
          <w:color w:val="000000"/>
        </w:rPr>
        <w:t>Dinnebier</w:t>
      </w:r>
      <w:proofErr w:type="spellEnd"/>
      <w:r w:rsidRPr="00F74F9E">
        <w:rPr>
          <w:rFonts w:ascii="Times New Roman" w:eastAsia="Times New Roman" w:hAnsi="Times New Roman" w:cs="Times New Roman"/>
          <w:color w:val="000000"/>
        </w:rPr>
        <w:t>. O livro traz uma revisão bibliográfica interessante. Será lido o primeiro capítulo, e a rela</w:t>
      </w:r>
      <w:r w:rsidR="002215F5">
        <w:rPr>
          <w:rFonts w:ascii="Times New Roman" w:eastAsia="Times New Roman" w:hAnsi="Times New Roman" w:cs="Times New Roman"/>
          <w:color w:val="000000"/>
        </w:rPr>
        <w:t>toria do mesmo fica para o dia 4</w:t>
      </w:r>
      <w:r w:rsidRPr="00F74F9E">
        <w:rPr>
          <w:rFonts w:ascii="Times New Roman" w:eastAsia="Times New Roman" w:hAnsi="Times New Roman" w:cs="Times New Roman"/>
          <w:color w:val="000000"/>
        </w:rPr>
        <w:t xml:space="preserve"> de agosto (data da primeira reunião do segundo semestre), Belisa fica responsável pela apresentação do tema na data aprazada.</w:t>
      </w:r>
    </w:p>
    <w:p w14:paraId="5E3AD195" w14:textId="77777777" w:rsidR="00F74F9E" w:rsidRPr="00F74F9E" w:rsidRDefault="00F74F9E" w:rsidP="00F74F9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74F9E">
        <w:rPr>
          <w:rFonts w:ascii="Times New Roman" w:eastAsia="Times New Roman" w:hAnsi="Times New Roman" w:cs="Times New Roman"/>
          <w:color w:val="000000"/>
        </w:rPr>
        <w:t xml:space="preserve">Leitura da tese “O pagamento por serviços ambientais no contexto do projeto ‘Conservador das Águas’ (Extrema/MG): uma análise da sua efetividade socioambiental” de Natália </w:t>
      </w:r>
      <w:proofErr w:type="spellStart"/>
      <w:r w:rsidRPr="00F74F9E">
        <w:rPr>
          <w:rFonts w:ascii="Times New Roman" w:eastAsia="Times New Roman" w:hAnsi="Times New Roman" w:cs="Times New Roman"/>
          <w:color w:val="000000"/>
        </w:rPr>
        <w:t>Jodas</w:t>
      </w:r>
      <w:proofErr w:type="spellEnd"/>
      <w:r w:rsidRPr="00F74F9E">
        <w:rPr>
          <w:rFonts w:ascii="Times New Roman" w:eastAsia="Times New Roman" w:hAnsi="Times New Roman" w:cs="Times New Roman"/>
          <w:color w:val="000000"/>
        </w:rPr>
        <w:t xml:space="preserve">. A tese relata um Estudo de caso a respeito do pagamento por serviços ambientais, unindo a visão teórica com a prática. </w:t>
      </w:r>
      <w:r w:rsidRPr="00F74F9E">
        <w:rPr>
          <w:rFonts w:ascii="Times New Roman" w:eastAsia="Times New Roman" w:hAnsi="Times New Roman" w:cs="Times New Roman"/>
          <w:color w:val="000000"/>
        </w:rPr>
        <w:lastRenderedPageBreak/>
        <w:t>Será lido o capítulo primeiro, que relaciona economia e meio ambiente. A relatoria desse tópico fica sob a responsabilidade da Eduarda.</w:t>
      </w:r>
    </w:p>
    <w:p w14:paraId="118728D5" w14:textId="77777777" w:rsidR="00F74F9E" w:rsidRPr="00F74F9E" w:rsidRDefault="00F74F9E" w:rsidP="00F74F9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74F9E">
        <w:rPr>
          <w:rFonts w:ascii="Times New Roman" w:eastAsia="Times New Roman" w:hAnsi="Times New Roman" w:cs="Times New Roman"/>
          <w:color w:val="000000"/>
        </w:rPr>
        <w:t>Leitura da tese “Fundamentos Epistemológicos do Direito Ambiental”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74F9E">
        <w:rPr>
          <w:rFonts w:ascii="Times New Roman" w:eastAsia="Times New Roman" w:hAnsi="Times New Roman" w:cs="Times New Roman"/>
          <w:color w:val="000000"/>
        </w:rPr>
        <w:t xml:space="preserve">de Germana Parente Neiva Belchior. A tese trata sobre a necessidade de uma </w:t>
      </w:r>
      <w:proofErr w:type="spellStart"/>
      <w:r w:rsidRPr="00F74F9E">
        <w:rPr>
          <w:rFonts w:ascii="Times New Roman" w:eastAsia="Times New Roman" w:hAnsi="Times New Roman" w:cs="Times New Roman"/>
          <w:color w:val="000000"/>
        </w:rPr>
        <w:t>pré</w:t>
      </w:r>
      <w:proofErr w:type="spellEnd"/>
      <w:r w:rsidRPr="00F74F9E">
        <w:rPr>
          <w:rFonts w:ascii="Times New Roman" w:eastAsia="Times New Roman" w:hAnsi="Times New Roman" w:cs="Times New Roman"/>
          <w:color w:val="000000"/>
        </w:rPr>
        <w:t>-compreensão a respeito do direito ambiental para que a hermenêutica ambiental seja aplicada de forma coerente e será lida na íntegra. Lembrando que o professor José Rubens dará disciplina na pós-Graduação, no decorrer do terceiro trimestre (setembro, outubro) acerca do tema “novos fundamentos do direito ambiental”, que terá como uma das bases essa tese.</w:t>
      </w:r>
    </w:p>
    <w:p w14:paraId="093635D8" w14:textId="77777777" w:rsidR="00F74F9E" w:rsidRPr="00F74F9E" w:rsidRDefault="00F74F9E" w:rsidP="00F74F9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74F9E">
        <w:rPr>
          <w:rFonts w:ascii="Times New Roman" w:eastAsia="Times New Roman" w:hAnsi="Times New Roman" w:cs="Times New Roman"/>
          <w:color w:val="000000"/>
        </w:rPr>
        <w:t xml:space="preserve">Além do capítulo terceiro, já lido e relatado, o professor recomenda a leitura dos capítulos 5 e 6 do livro “O </w:t>
      </w:r>
      <w:r>
        <w:rPr>
          <w:rFonts w:ascii="Times New Roman" w:eastAsia="Times New Roman" w:hAnsi="Times New Roman" w:cs="Times New Roman"/>
          <w:color w:val="000000"/>
        </w:rPr>
        <w:t xml:space="preserve">princípio da sustentabilidade” de Klaus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Bosselmann</w:t>
      </w:r>
      <w:proofErr w:type="spellEnd"/>
      <w:r w:rsidRPr="00F74F9E">
        <w:rPr>
          <w:rFonts w:ascii="Times New Roman" w:eastAsia="Times New Roman" w:hAnsi="Times New Roman" w:cs="Times New Roman"/>
          <w:color w:val="000000"/>
        </w:rPr>
        <w:t xml:space="preserve">. O capítulo 5 será relatado pelo Humberto e pelo </w:t>
      </w:r>
      <w:proofErr w:type="spellStart"/>
      <w:r w:rsidRPr="00F74F9E">
        <w:rPr>
          <w:rFonts w:ascii="Times New Roman" w:eastAsia="Times New Roman" w:hAnsi="Times New Roman" w:cs="Times New Roman"/>
          <w:color w:val="000000"/>
        </w:rPr>
        <w:t>Ionoro</w:t>
      </w:r>
      <w:proofErr w:type="spellEnd"/>
      <w:r w:rsidRPr="00F74F9E">
        <w:rPr>
          <w:rFonts w:ascii="Times New Roman" w:eastAsia="Times New Roman" w:hAnsi="Times New Roman" w:cs="Times New Roman"/>
          <w:color w:val="000000"/>
        </w:rPr>
        <w:t xml:space="preserve"> posteriormente.</w:t>
      </w:r>
    </w:p>
    <w:p w14:paraId="7FBC575D" w14:textId="77777777" w:rsidR="00F74F9E" w:rsidRPr="00F74F9E" w:rsidRDefault="00F74F9E" w:rsidP="00F74F9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</w:rPr>
      </w:pPr>
      <w:r w:rsidRPr="00F74F9E">
        <w:rPr>
          <w:rFonts w:ascii="Times New Roman" w:hAnsi="Times New Roman" w:cs="Times New Roman"/>
          <w:color w:val="000000"/>
        </w:rPr>
        <w:t>Por fim, foram dados outros recados importantes:</w:t>
      </w:r>
    </w:p>
    <w:p w14:paraId="777077F4" w14:textId="77777777" w:rsidR="002215F5" w:rsidRDefault="002215F5" w:rsidP="00F74F9E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Ficou aprazada reunião com os atuais bolsistas para resolução de questões administrativas do grupo, para o dia 03 de agosto (segunda-feira) às 10h30, na sala 405, no 4º andar do CCJ.</w:t>
      </w:r>
    </w:p>
    <w:p w14:paraId="30B6BE82" w14:textId="77777777" w:rsidR="00F74F9E" w:rsidRPr="00F74F9E" w:rsidRDefault="00F74F9E" w:rsidP="00F74F9E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74F9E">
        <w:rPr>
          <w:rFonts w:ascii="Times New Roman" w:eastAsia="Times New Roman" w:hAnsi="Times New Roman" w:cs="Times New Roman"/>
          <w:color w:val="000000"/>
        </w:rPr>
        <w:t xml:space="preserve">Ressaltou-se que os materiais de leitura estão disponíveis no </w:t>
      </w:r>
      <w:proofErr w:type="spellStart"/>
      <w:r w:rsidRPr="00F74F9E">
        <w:rPr>
          <w:rFonts w:ascii="Times New Roman" w:eastAsia="Times New Roman" w:hAnsi="Times New Roman" w:cs="Times New Roman"/>
          <w:color w:val="000000"/>
        </w:rPr>
        <w:t>dropbox</w:t>
      </w:r>
      <w:proofErr w:type="spellEnd"/>
      <w:r w:rsidRPr="00F74F9E">
        <w:rPr>
          <w:rFonts w:ascii="Times New Roman" w:eastAsia="Times New Roman" w:hAnsi="Times New Roman" w:cs="Times New Roman"/>
          <w:color w:val="000000"/>
        </w:rPr>
        <w:t>. A leitura prévia dos materiais é de suma importância para a compreensão das discussões durante as reuniões, e o fichamento de cada material surge como uma oportunidade de preparação de material para uso futuramente, tanto na produção de artigos quanto durante futuras discussões.</w:t>
      </w:r>
    </w:p>
    <w:p w14:paraId="6DB7463C" w14:textId="77777777" w:rsidR="00F74F9E" w:rsidRPr="00F74F9E" w:rsidRDefault="00F74F9E" w:rsidP="00F74F9E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74F9E">
        <w:rPr>
          <w:rFonts w:ascii="Times New Roman" w:eastAsia="Times New Roman" w:hAnsi="Times New Roman" w:cs="Times New Roman"/>
          <w:color w:val="000000"/>
        </w:rPr>
        <w:t>O auditório do CCJ foi reservado para a realização de outro Curso de Atualização, nos dias 26 e 27 de outubro. Possíveis temas: poluição sonora, licenciamento, temas atuais do direito ambiental.</w:t>
      </w:r>
    </w:p>
    <w:p w14:paraId="2B0E50CD" w14:textId="77777777" w:rsidR="00F74F9E" w:rsidRPr="00F74F9E" w:rsidRDefault="002215F5" w:rsidP="00F74F9E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Fica aprazada para o dia 4</w:t>
      </w:r>
      <w:r w:rsidR="00F74F9E" w:rsidRPr="00F74F9E">
        <w:rPr>
          <w:rFonts w:ascii="Times New Roman" w:eastAsia="Times New Roman" w:hAnsi="Times New Roman" w:cs="Times New Roman"/>
          <w:color w:val="000000"/>
        </w:rPr>
        <w:t xml:space="preserve"> de agosto a primeira reunião do segundo semestre. Nesta será preparado material para conversar com os alunos de graduação sobre o grupo de estudos. Também será realizado mutirão para organizar a sala e a biblioteca do grupo de estudos. Nesse dia será relatado o primeiro capítulo do livro da Flávia, e será dada continuidade à discussão sobre o terceiro capítulo do livro de Klaus </w:t>
      </w:r>
      <w:proofErr w:type="spellStart"/>
      <w:r w:rsidR="00F74F9E" w:rsidRPr="00F74F9E">
        <w:rPr>
          <w:rFonts w:ascii="Times New Roman" w:eastAsia="Times New Roman" w:hAnsi="Times New Roman" w:cs="Times New Roman"/>
          <w:color w:val="000000"/>
        </w:rPr>
        <w:t>Bosselmann</w:t>
      </w:r>
      <w:proofErr w:type="spellEnd"/>
      <w:r w:rsidR="00F74F9E" w:rsidRPr="00F74F9E">
        <w:rPr>
          <w:rFonts w:ascii="Times New Roman" w:eastAsia="Times New Roman" w:hAnsi="Times New Roman" w:cs="Times New Roman"/>
          <w:color w:val="000000"/>
        </w:rPr>
        <w:t>. Importante a presença de todos. Excepcionalmente essa reunião será feita pela manhã, mas a partir de agosto essas reuniões serão realizadas a tarde.</w:t>
      </w:r>
    </w:p>
    <w:p w14:paraId="5F3E9C9E" w14:textId="77777777" w:rsidR="00F74F9E" w:rsidRPr="00F74F9E" w:rsidRDefault="00F74F9E" w:rsidP="00F74F9E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Todos ficam convidados</w:t>
      </w:r>
      <w:r w:rsidRPr="00F74F9E">
        <w:rPr>
          <w:rFonts w:ascii="Times New Roman" w:eastAsia="Times New Roman" w:hAnsi="Times New Roman" w:cs="Times New Roman"/>
          <w:color w:val="000000"/>
        </w:rPr>
        <w:t xml:space="preserve"> para assistir, no dia 31 de agosto, a banca para avaliação da progressão funcional do professor José Rubens, que terá lugar no auditório do CCJ às 17h.</w:t>
      </w:r>
    </w:p>
    <w:p w14:paraId="000B3291" w14:textId="77777777" w:rsidR="00F74F9E" w:rsidRDefault="00F74F9E" w:rsidP="00F74F9E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74F9E">
        <w:rPr>
          <w:rFonts w:ascii="Times New Roman" w:eastAsia="Times New Roman" w:hAnsi="Times New Roman" w:cs="Times New Roman"/>
          <w:color w:val="000000"/>
        </w:rPr>
        <w:t>Foi recomendada a leitura de Paul, Wolf. A irresponsabilidade Organizada? Comentários sobre a função simbólica do Direito Ambiental, in: O Novo Direito e Política, José Alcebíades de Olive</w:t>
      </w:r>
      <w:r>
        <w:rPr>
          <w:rFonts w:ascii="Times New Roman" w:eastAsia="Times New Roman" w:hAnsi="Times New Roman" w:cs="Times New Roman"/>
          <w:color w:val="000000"/>
        </w:rPr>
        <w:t>ira Júnior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Hrsg</w:t>
      </w:r>
      <w:proofErr w:type="spellEnd"/>
      <w:r>
        <w:rPr>
          <w:rFonts w:ascii="Times New Roman" w:eastAsia="Times New Roman" w:hAnsi="Times New Roman" w:cs="Times New Roman"/>
          <w:color w:val="000000"/>
        </w:rPr>
        <w:t>.), Porto Alegre</w:t>
      </w:r>
      <w:r w:rsidRPr="00F74F9E">
        <w:rPr>
          <w:rFonts w:ascii="Times New Roman" w:eastAsia="Times New Roman" w:hAnsi="Times New Roman" w:cs="Times New Roman"/>
          <w:color w:val="000000"/>
        </w:rPr>
        <w:t>: Livraria do Advogado, 1997.</w:t>
      </w:r>
    </w:p>
    <w:p w14:paraId="045A9AAD" w14:textId="20B8BAA7" w:rsidR="00AE5275" w:rsidRPr="00F74F9E" w:rsidRDefault="00AE5275" w:rsidP="00F74F9E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Todos ficam convidados para participar de audiência relativa ao processo da Aliança Nativa, ao lado do shopping Iguatemi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, que ocorrerá no dia 12 de agosto, às 16h, na sala de audiências da vara ambiental e agrária da justiça federal.</w:t>
      </w:r>
    </w:p>
    <w:p w14:paraId="489F9DFF" w14:textId="77777777" w:rsidR="00C07538" w:rsidRPr="00F74F9E" w:rsidRDefault="00C07538" w:rsidP="00F74F9E">
      <w:pPr>
        <w:spacing w:line="276" w:lineRule="auto"/>
        <w:jc w:val="both"/>
        <w:rPr>
          <w:rFonts w:ascii="Times New Roman" w:hAnsi="Times New Roman" w:cs="Times New Roman"/>
        </w:rPr>
      </w:pPr>
    </w:p>
    <w:sectPr w:rsidR="00C07538" w:rsidRPr="00F74F9E" w:rsidSect="00C0753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65B1"/>
    <w:multiLevelType w:val="multilevel"/>
    <w:tmpl w:val="0D723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33880"/>
    <w:multiLevelType w:val="multilevel"/>
    <w:tmpl w:val="7FF0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9E"/>
    <w:rsid w:val="002215F5"/>
    <w:rsid w:val="00AE5275"/>
    <w:rsid w:val="00C07538"/>
    <w:rsid w:val="00F7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051F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F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ecxmsonormal">
    <w:name w:val="ecxmsonormal"/>
    <w:basedOn w:val="Normal"/>
    <w:rsid w:val="00F74F9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ecxmsolistparagraph">
    <w:name w:val="ecxmsolistparagraph"/>
    <w:basedOn w:val="Normal"/>
    <w:rsid w:val="00F74F9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F74F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F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ecxmsonormal">
    <w:name w:val="ecxmsonormal"/>
    <w:basedOn w:val="Normal"/>
    <w:rsid w:val="00F74F9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ecxmsolistparagraph">
    <w:name w:val="ecxmsolistparagraph"/>
    <w:basedOn w:val="Normal"/>
    <w:rsid w:val="00F74F9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F74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787</Words>
  <Characters>4492</Characters>
  <Application>Microsoft Macintosh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GPDA</dc:creator>
  <cp:keywords/>
  <dc:description/>
  <cp:lastModifiedBy>GPDA</cp:lastModifiedBy>
  <cp:revision>3</cp:revision>
  <dcterms:created xsi:type="dcterms:W3CDTF">2015-07-16T19:57:00Z</dcterms:created>
  <dcterms:modified xsi:type="dcterms:W3CDTF">2015-07-30T20:18:00Z</dcterms:modified>
</cp:coreProperties>
</file>