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AE" w:rsidRPr="006A4850" w:rsidRDefault="00285774" w:rsidP="002857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850">
        <w:rPr>
          <w:rFonts w:ascii="Times New Roman" w:hAnsi="Times New Roman" w:cs="Times New Roman"/>
          <w:b/>
          <w:sz w:val="32"/>
          <w:szCs w:val="32"/>
        </w:rPr>
        <w:t>CRONOGRAMA GPDA 2018.2</w:t>
      </w:r>
      <w:r w:rsidR="006A48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4850" w:rsidRPr="006A4850">
        <w:rPr>
          <w:rFonts w:ascii="Times New Roman" w:hAnsi="Times New Roman" w:cs="Times New Roman"/>
          <w:b/>
          <w:sz w:val="32"/>
          <w:szCs w:val="32"/>
        </w:rPr>
        <w:t>(SALA 405, 10h</w:t>
      </w:r>
      <w:proofErr w:type="gramStart"/>
      <w:r w:rsidR="006A4850" w:rsidRPr="006A4850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1971"/>
        <w:gridCol w:w="6763"/>
      </w:tblGrid>
      <w:tr w:rsidR="00285774" w:rsidTr="006A4850">
        <w:trPr>
          <w:trHeight w:val="646"/>
        </w:trPr>
        <w:tc>
          <w:tcPr>
            <w:tcW w:w="1971" w:type="dxa"/>
            <w:shd w:val="clear" w:color="auto" w:fill="F79646" w:themeFill="accent6"/>
          </w:tcPr>
          <w:p w:rsidR="0089331B" w:rsidRPr="0089331B" w:rsidRDefault="00285774" w:rsidP="006A4850">
            <w:pPr>
              <w:jc w:val="center"/>
              <w:rPr>
                <w:sz w:val="32"/>
                <w:szCs w:val="32"/>
              </w:rPr>
            </w:pPr>
            <w:r w:rsidRPr="001135D9">
              <w:rPr>
                <w:sz w:val="40"/>
                <w:szCs w:val="40"/>
              </w:rPr>
              <w:t>DATAS</w:t>
            </w:r>
          </w:p>
        </w:tc>
        <w:tc>
          <w:tcPr>
            <w:tcW w:w="6763" w:type="dxa"/>
            <w:shd w:val="clear" w:color="auto" w:fill="F79646" w:themeFill="accent6"/>
          </w:tcPr>
          <w:p w:rsidR="00285774" w:rsidRPr="001135D9" w:rsidRDefault="001135D9" w:rsidP="0089331B">
            <w:pPr>
              <w:jc w:val="center"/>
              <w:rPr>
                <w:sz w:val="40"/>
                <w:szCs w:val="40"/>
              </w:rPr>
            </w:pPr>
            <w:r w:rsidRPr="001135D9">
              <w:rPr>
                <w:sz w:val="40"/>
                <w:szCs w:val="40"/>
              </w:rPr>
              <w:t>ATIVIDADES</w:t>
            </w:r>
          </w:p>
        </w:tc>
      </w:tr>
      <w:tr w:rsidR="00285774" w:rsidTr="001135D9">
        <w:trPr>
          <w:trHeight w:val="570"/>
        </w:trPr>
        <w:tc>
          <w:tcPr>
            <w:tcW w:w="1971" w:type="dxa"/>
          </w:tcPr>
          <w:p w:rsidR="00285774" w:rsidRPr="001135D9" w:rsidRDefault="00285774" w:rsidP="00285774">
            <w:pPr>
              <w:jc w:val="center"/>
              <w:rPr>
                <w:sz w:val="36"/>
                <w:szCs w:val="36"/>
              </w:rPr>
            </w:pPr>
            <w:r w:rsidRPr="001135D9">
              <w:rPr>
                <w:sz w:val="36"/>
                <w:szCs w:val="36"/>
              </w:rPr>
              <w:t>02/08</w:t>
            </w:r>
          </w:p>
        </w:tc>
        <w:tc>
          <w:tcPr>
            <w:tcW w:w="6763" w:type="dxa"/>
          </w:tcPr>
          <w:p w:rsidR="00285774" w:rsidRPr="001135D9" w:rsidRDefault="00285774" w:rsidP="00285774">
            <w:pPr>
              <w:jc w:val="center"/>
              <w:rPr>
                <w:sz w:val="36"/>
                <w:szCs w:val="36"/>
              </w:rPr>
            </w:pPr>
            <w:r w:rsidRPr="001135D9">
              <w:rPr>
                <w:sz w:val="36"/>
                <w:szCs w:val="36"/>
              </w:rPr>
              <w:t>Reunião administrativa</w:t>
            </w:r>
          </w:p>
        </w:tc>
      </w:tr>
      <w:tr w:rsidR="00285774" w:rsidTr="001135D9">
        <w:trPr>
          <w:trHeight w:val="603"/>
        </w:trPr>
        <w:tc>
          <w:tcPr>
            <w:tcW w:w="1971" w:type="dxa"/>
          </w:tcPr>
          <w:p w:rsidR="00285774" w:rsidRPr="001135D9" w:rsidRDefault="001135D9" w:rsidP="00285774">
            <w:pPr>
              <w:jc w:val="center"/>
              <w:rPr>
                <w:sz w:val="36"/>
                <w:szCs w:val="36"/>
              </w:rPr>
            </w:pPr>
            <w:r w:rsidRPr="001135D9">
              <w:rPr>
                <w:sz w:val="36"/>
                <w:szCs w:val="36"/>
              </w:rPr>
              <w:t>15/08</w:t>
            </w:r>
          </w:p>
        </w:tc>
        <w:tc>
          <w:tcPr>
            <w:tcW w:w="6763" w:type="dxa"/>
          </w:tcPr>
          <w:p w:rsidR="00285774" w:rsidRDefault="007305BD" w:rsidP="0028577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Schlosberg</w:t>
            </w:r>
            <w:proofErr w:type="spellEnd"/>
            <w:r>
              <w:rPr>
                <w:sz w:val="36"/>
                <w:szCs w:val="36"/>
              </w:rPr>
              <w:t xml:space="preserve"> –</w:t>
            </w:r>
            <w:r w:rsidR="00C315B2">
              <w:rPr>
                <w:sz w:val="36"/>
                <w:szCs w:val="36"/>
              </w:rPr>
              <w:t xml:space="preserve"> Parte III (ponto </w:t>
            </w:r>
            <w:proofErr w:type="gramStart"/>
            <w:r w:rsidR="00C315B2">
              <w:rPr>
                <w:sz w:val="36"/>
                <w:szCs w:val="36"/>
              </w:rPr>
              <w:t>5</w:t>
            </w:r>
            <w:proofErr w:type="gramEnd"/>
            <w:r w:rsidR="00C315B2">
              <w:rPr>
                <w:sz w:val="36"/>
                <w:szCs w:val="36"/>
              </w:rPr>
              <w:t>)</w:t>
            </w:r>
          </w:p>
          <w:p w:rsidR="007305BD" w:rsidRPr="001135D9" w:rsidRDefault="007305BD" w:rsidP="002857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Relatoria: </w:t>
            </w:r>
            <w:proofErr w:type="spellStart"/>
            <w:r w:rsidR="00B4058C">
              <w:rPr>
                <w:sz w:val="36"/>
                <w:szCs w:val="36"/>
              </w:rPr>
              <w:t>Tonia</w:t>
            </w:r>
            <w:proofErr w:type="spellEnd"/>
          </w:p>
        </w:tc>
      </w:tr>
      <w:tr w:rsidR="00285774" w:rsidTr="001135D9">
        <w:trPr>
          <w:trHeight w:val="603"/>
        </w:trPr>
        <w:tc>
          <w:tcPr>
            <w:tcW w:w="1971" w:type="dxa"/>
          </w:tcPr>
          <w:p w:rsidR="00285774" w:rsidRPr="001135D9" w:rsidRDefault="001135D9" w:rsidP="00285774">
            <w:pPr>
              <w:jc w:val="center"/>
              <w:rPr>
                <w:sz w:val="36"/>
                <w:szCs w:val="36"/>
              </w:rPr>
            </w:pPr>
            <w:r w:rsidRPr="001135D9">
              <w:rPr>
                <w:sz w:val="36"/>
                <w:szCs w:val="36"/>
              </w:rPr>
              <w:t>29/08</w:t>
            </w:r>
          </w:p>
        </w:tc>
        <w:tc>
          <w:tcPr>
            <w:tcW w:w="6763" w:type="dxa"/>
          </w:tcPr>
          <w:p w:rsidR="00285774" w:rsidRDefault="007305BD" w:rsidP="0028577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Schlosberg</w:t>
            </w:r>
            <w:proofErr w:type="spellEnd"/>
            <w:r>
              <w:rPr>
                <w:sz w:val="36"/>
                <w:szCs w:val="36"/>
              </w:rPr>
              <w:t xml:space="preserve"> – Parte</w:t>
            </w:r>
            <w:r w:rsidR="00C315B2">
              <w:rPr>
                <w:sz w:val="36"/>
                <w:szCs w:val="36"/>
              </w:rPr>
              <w:t xml:space="preserve"> III (ponto </w:t>
            </w:r>
            <w:proofErr w:type="gramStart"/>
            <w:r w:rsidR="00C315B2">
              <w:rPr>
                <w:sz w:val="36"/>
                <w:szCs w:val="36"/>
              </w:rPr>
              <w:t>6</w:t>
            </w:r>
            <w:proofErr w:type="gramEnd"/>
            <w:r w:rsidR="00C315B2">
              <w:rPr>
                <w:sz w:val="36"/>
                <w:szCs w:val="36"/>
              </w:rPr>
              <w:t>)</w:t>
            </w:r>
          </w:p>
          <w:p w:rsidR="007305BD" w:rsidRPr="001135D9" w:rsidRDefault="007305BD" w:rsidP="002857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Relatoria:</w:t>
            </w:r>
            <w:r w:rsidR="00B4058C">
              <w:rPr>
                <w:sz w:val="36"/>
                <w:szCs w:val="36"/>
              </w:rPr>
              <w:t xml:space="preserve"> Valeriana e Heidi</w:t>
            </w:r>
          </w:p>
        </w:tc>
      </w:tr>
      <w:tr w:rsidR="00C157E8" w:rsidTr="00C157E8">
        <w:trPr>
          <w:trHeight w:val="570"/>
        </w:trPr>
        <w:tc>
          <w:tcPr>
            <w:tcW w:w="1971" w:type="dxa"/>
            <w:shd w:val="clear" w:color="auto" w:fill="D6E3BC" w:themeFill="accent3" w:themeFillTint="66"/>
          </w:tcPr>
          <w:p w:rsidR="00C157E8" w:rsidRPr="001135D9" w:rsidRDefault="00C315B2" w:rsidP="002857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10/</w:t>
            </w:r>
            <w:r w:rsidR="00C157E8">
              <w:rPr>
                <w:sz w:val="36"/>
                <w:szCs w:val="36"/>
              </w:rPr>
              <w:t>09</w:t>
            </w:r>
          </w:p>
        </w:tc>
        <w:tc>
          <w:tcPr>
            <w:tcW w:w="6763" w:type="dxa"/>
            <w:shd w:val="clear" w:color="auto" w:fill="D6E3BC" w:themeFill="accent3" w:themeFillTint="66"/>
          </w:tcPr>
          <w:p w:rsidR="00C157E8" w:rsidRPr="001135D9" w:rsidRDefault="00C157E8" w:rsidP="002857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Evento: professores </w:t>
            </w:r>
            <w:r w:rsidR="006A4850">
              <w:rPr>
                <w:sz w:val="36"/>
                <w:szCs w:val="36"/>
              </w:rPr>
              <w:t xml:space="preserve">Michel </w:t>
            </w:r>
            <w:proofErr w:type="spellStart"/>
            <w:r>
              <w:rPr>
                <w:sz w:val="36"/>
                <w:szCs w:val="36"/>
              </w:rPr>
              <w:t>Prie</w:t>
            </w:r>
            <w:r w:rsidR="006A4850">
              <w:rPr>
                <w:sz w:val="36"/>
                <w:szCs w:val="36"/>
              </w:rPr>
              <w:t>u</w:t>
            </w:r>
            <w:r w:rsidR="00577270">
              <w:rPr>
                <w:sz w:val="36"/>
                <w:szCs w:val="36"/>
              </w:rPr>
              <w:t>r</w:t>
            </w:r>
            <w:proofErr w:type="spellEnd"/>
            <w:r w:rsidR="00577270">
              <w:rPr>
                <w:sz w:val="36"/>
                <w:szCs w:val="36"/>
              </w:rPr>
              <w:t xml:space="preserve"> e Maria Vale</w:t>
            </w:r>
            <w:r>
              <w:rPr>
                <w:sz w:val="36"/>
                <w:szCs w:val="36"/>
              </w:rPr>
              <w:t>ria</w:t>
            </w:r>
            <w:r w:rsidR="00577270">
              <w:rPr>
                <w:sz w:val="36"/>
                <w:szCs w:val="36"/>
              </w:rPr>
              <w:t xml:space="preserve"> Berros</w:t>
            </w:r>
          </w:p>
        </w:tc>
      </w:tr>
      <w:tr w:rsidR="00285774" w:rsidTr="001135D9">
        <w:trPr>
          <w:trHeight w:val="570"/>
        </w:trPr>
        <w:tc>
          <w:tcPr>
            <w:tcW w:w="1971" w:type="dxa"/>
            <w:shd w:val="clear" w:color="auto" w:fill="D6E3BC" w:themeFill="accent3" w:themeFillTint="66"/>
          </w:tcPr>
          <w:p w:rsidR="00285774" w:rsidRPr="001135D9" w:rsidRDefault="001135D9" w:rsidP="00285774">
            <w:pPr>
              <w:jc w:val="center"/>
              <w:rPr>
                <w:sz w:val="36"/>
                <w:szCs w:val="36"/>
              </w:rPr>
            </w:pPr>
            <w:r w:rsidRPr="001135D9">
              <w:rPr>
                <w:sz w:val="36"/>
                <w:szCs w:val="36"/>
              </w:rPr>
              <w:t>27 e 28</w:t>
            </w:r>
          </w:p>
        </w:tc>
        <w:tc>
          <w:tcPr>
            <w:tcW w:w="6763" w:type="dxa"/>
            <w:shd w:val="clear" w:color="auto" w:fill="D6E3BC" w:themeFill="accent3" w:themeFillTint="66"/>
          </w:tcPr>
          <w:p w:rsidR="00285774" w:rsidRPr="001135D9" w:rsidRDefault="001135D9" w:rsidP="00285774">
            <w:pPr>
              <w:jc w:val="center"/>
              <w:rPr>
                <w:sz w:val="36"/>
                <w:szCs w:val="36"/>
              </w:rPr>
            </w:pPr>
            <w:r w:rsidRPr="001135D9">
              <w:rPr>
                <w:sz w:val="36"/>
                <w:szCs w:val="36"/>
              </w:rPr>
              <w:t>Evento</w:t>
            </w:r>
            <w:r>
              <w:rPr>
                <w:sz w:val="36"/>
                <w:szCs w:val="36"/>
              </w:rPr>
              <w:t>:</w:t>
            </w:r>
            <w:r w:rsidRPr="001135D9">
              <w:rPr>
                <w:sz w:val="36"/>
                <w:szCs w:val="36"/>
              </w:rPr>
              <w:t xml:space="preserve"> Mudanças Climáticas</w:t>
            </w:r>
            <w:r>
              <w:rPr>
                <w:sz w:val="36"/>
                <w:szCs w:val="36"/>
              </w:rPr>
              <w:t>, Redução de Risco de Desastres</w:t>
            </w:r>
            <w:r w:rsidRPr="001135D9">
              <w:rPr>
                <w:sz w:val="36"/>
                <w:szCs w:val="36"/>
              </w:rPr>
              <w:t xml:space="preserve"> e o Marco de </w:t>
            </w:r>
            <w:proofErr w:type="gramStart"/>
            <w:r w:rsidRPr="001135D9">
              <w:rPr>
                <w:sz w:val="36"/>
                <w:szCs w:val="36"/>
              </w:rPr>
              <w:t>Sendai</w:t>
            </w:r>
            <w:proofErr w:type="gramEnd"/>
          </w:p>
        </w:tc>
      </w:tr>
      <w:tr w:rsidR="00285774" w:rsidTr="001135D9">
        <w:trPr>
          <w:trHeight w:val="603"/>
        </w:trPr>
        <w:tc>
          <w:tcPr>
            <w:tcW w:w="1971" w:type="dxa"/>
          </w:tcPr>
          <w:p w:rsidR="00285774" w:rsidRPr="001135D9" w:rsidRDefault="001135D9" w:rsidP="00285774">
            <w:pPr>
              <w:jc w:val="center"/>
              <w:rPr>
                <w:sz w:val="36"/>
                <w:szCs w:val="36"/>
              </w:rPr>
            </w:pPr>
            <w:r w:rsidRPr="001135D9">
              <w:rPr>
                <w:sz w:val="36"/>
                <w:szCs w:val="36"/>
              </w:rPr>
              <w:t>10/10</w:t>
            </w:r>
          </w:p>
        </w:tc>
        <w:tc>
          <w:tcPr>
            <w:tcW w:w="6763" w:type="dxa"/>
          </w:tcPr>
          <w:p w:rsidR="00C315B2" w:rsidRDefault="00C315B2" w:rsidP="00C315B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Schlosberg</w:t>
            </w:r>
            <w:proofErr w:type="spellEnd"/>
            <w:r>
              <w:rPr>
                <w:sz w:val="36"/>
                <w:szCs w:val="36"/>
              </w:rPr>
              <w:t xml:space="preserve"> – Parte IV (ponto </w:t>
            </w:r>
            <w:proofErr w:type="gramStart"/>
            <w:r>
              <w:rPr>
                <w:sz w:val="36"/>
                <w:szCs w:val="36"/>
              </w:rPr>
              <w:t>7</w:t>
            </w:r>
            <w:proofErr w:type="gramEnd"/>
            <w:r>
              <w:rPr>
                <w:sz w:val="36"/>
                <w:szCs w:val="36"/>
              </w:rPr>
              <w:t>)</w:t>
            </w:r>
          </w:p>
          <w:p w:rsidR="007305BD" w:rsidRPr="001135D9" w:rsidRDefault="00C315B2" w:rsidP="00C31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Relatoria:</w:t>
            </w:r>
            <w:r w:rsidR="00B4058C">
              <w:rPr>
                <w:sz w:val="36"/>
                <w:szCs w:val="36"/>
              </w:rPr>
              <w:t xml:space="preserve"> Natanael </w:t>
            </w:r>
          </w:p>
        </w:tc>
      </w:tr>
      <w:tr w:rsidR="001135D9" w:rsidTr="001135D9">
        <w:trPr>
          <w:trHeight w:val="570"/>
        </w:trPr>
        <w:tc>
          <w:tcPr>
            <w:tcW w:w="1971" w:type="dxa"/>
          </w:tcPr>
          <w:p w:rsidR="001135D9" w:rsidRPr="001135D9" w:rsidRDefault="001135D9" w:rsidP="00285774">
            <w:pPr>
              <w:jc w:val="center"/>
              <w:rPr>
                <w:sz w:val="36"/>
                <w:szCs w:val="36"/>
              </w:rPr>
            </w:pPr>
            <w:r w:rsidRPr="001135D9">
              <w:rPr>
                <w:sz w:val="36"/>
                <w:szCs w:val="36"/>
              </w:rPr>
              <w:t>24/10</w:t>
            </w:r>
          </w:p>
        </w:tc>
        <w:tc>
          <w:tcPr>
            <w:tcW w:w="6763" w:type="dxa"/>
          </w:tcPr>
          <w:p w:rsidR="00C315B2" w:rsidRDefault="00C315B2" w:rsidP="00C315B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Schlosberg</w:t>
            </w:r>
            <w:proofErr w:type="spellEnd"/>
            <w:r>
              <w:rPr>
                <w:sz w:val="36"/>
                <w:szCs w:val="36"/>
              </w:rPr>
              <w:t xml:space="preserve"> – Parte IV (ponto </w:t>
            </w:r>
            <w:proofErr w:type="gramStart"/>
            <w:r>
              <w:rPr>
                <w:sz w:val="36"/>
                <w:szCs w:val="36"/>
              </w:rPr>
              <w:t>8</w:t>
            </w:r>
            <w:proofErr w:type="gramEnd"/>
            <w:r>
              <w:rPr>
                <w:sz w:val="36"/>
                <w:szCs w:val="36"/>
              </w:rPr>
              <w:t>)</w:t>
            </w:r>
          </w:p>
          <w:p w:rsidR="007305BD" w:rsidRPr="001135D9" w:rsidRDefault="00C315B2" w:rsidP="00C315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Relatoria:</w:t>
            </w:r>
            <w:r w:rsidR="00B4058C">
              <w:rPr>
                <w:sz w:val="36"/>
                <w:szCs w:val="36"/>
              </w:rPr>
              <w:t xml:space="preserve"> </w:t>
            </w:r>
          </w:p>
        </w:tc>
      </w:tr>
      <w:tr w:rsidR="001135D9" w:rsidTr="002A3D1B">
        <w:trPr>
          <w:trHeight w:val="603"/>
        </w:trPr>
        <w:tc>
          <w:tcPr>
            <w:tcW w:w="1971" w:type="dxa"/>
            <w:shd w:val="clear" w:color="auto" w:fill="9BBB59" w:themeFill="accent3"/>
          </w:tcPr>
          <w:p w:rsidR="001135D9" w:rsidRPr="001135D9" w:rsidRDefault="001135D9" w:rsidP="00285774">
            <w:pPr>
              <w:jc w:val="center"/>
              <w:rPr>
                <w:sz w:val="36"/>
                <w:szCs w:val="36"/>
              </w:rPr>
            </w:pPr>
            <w:r w:rsidRPr="001135D9">
              <w:rPr>
                <w:sz w:val="36"/>
                <w:szCs w:val="36"/>
              </w:rPr>
              <w:t>05 a 09/11</w:t>
            </w:r>
          </w:p>
        </w:tc>
        <w:tc>
          <w:tcPr>
            <w:tcW w:w="6763" w:type="dxa"/>
            <w:shd w:val="clear" w:color="auto" w:fill="9BBB59" w:themeFill="accent3"/>
          </w:tcPr>
          <w:p w:rsidR="001135D9" w:rsidRPr="001135D9" w:rsidRDefault="001135D9" w:rsidP="00285774">
            <w:pPr>
              <w:jc w:val="center"/>
              <w:rPr>
                <w:sz w:val="36"/>
                <w:szCs w:val="36"/>
              </w:rPr>
            </w:pPr>
            <w:r w:rsidRPr="001135D9">
              <w:rPr>
                <w:sz w:val="36"/>
                <w:szCs w:val="36"/>
              </w:rPr>
              <w:t>ESCOLA DE VERÃO COSTA RICA</w:t>
            </w:r>
          </w:p>
        </w:tc>
      </w:tr>
      <w:tr w:rsidR="001135D9" w:rsidTr="001135D9">
        <w:trPr>
          <w:trHeight w:val="603"/>
        </w:trPr>
        <w:tc>
          <w:tcPr>
            <w:tcW w:w="1971" w:type="dxa"/>
            <w:shd w:val="clear" w:color="auto" w:fill="FDE9D9" w:themeFill="accent6" w:themeFillTint="33"/>
          </w:tcPr>
          <w:p w:rsidR="001135D9" w:rsidRPr="001135D9" w:rsidRDefault="001135D9" w:rsidP="00285774">
            <w:pPr>
              <w:jc w:val="center"/>
              <w:rPr>
                <w:sz w:val="36"/>
                <w:szCs w:val="36"/>
              </w:rPr>
            </w:pPr>
            <w:r w:rsidRPr="001135D9">
              <w:rPr>
                <w:sz w:val="36"/>
                <w:szCs w:val="36"/>
              </w:rPr>
              <w:t>21/11</w:t>
            </w:r>
          </w:p>
        </w:tc>
        <w:tc>
          <w:tcPr>
            <w:tcW w:w="6763" w:type="dxa"/>
            <w:shd w:val="clear" w:color="auto" w:fill="FDE9D9" w:themeFill="accent6" w:themeFillTint="33"/>
          </w:tcPr>
          <w:p w:rsidR="001135D9" w:rsidRPr="001135D9" w:rsidRDefault="001135D9" w:rsidP="002857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JURI SIMULADO (acadêmicos do Direito e Eng. Ambiental</w:t>
            </w:r>
            <w:r w:rsidR="00561DA3">
              <w:rPr>
                <w:sz w:val="36"/>
                <w:szCs w:val="36"/>
              </w:rPr>
              <w:t xml:space="preserve"> – participação do GPDA</w:t>
            </w:r>
            <w:r>
              <w:rPr>
                <w:sz w:val="36"/>
                <w:szCs w:val="36"/>
              </w:rPr>
              <w:t>)</w:t>
            </w:r>
          </w:p>
        </w:tc>
      </w:tr>
      <w:tr w:rsidR="001135D9" w:rsidTr="006A4850">
        <w:trPr>
          <w:trHeight w:val="505"/>
        </w:trPr>
        <w:tc>
          <w:tcPr>
            <w:tcW w:w="1971" w:type="dxa"/>
          </w:tcPr>
          <w:p w:rsidR="001135D9" w:rsidRPr="001135D9" w:rsidRDefault="001135D9" w:rsidP="00285774">
            <w:pPr>
              <w:jc w:val="center"/>
              <w:rPr>
                <w:sz w:val="36"/>
                <w:szCs w:val="36"/>
              </w:rPr>
            </w:pPr>
            <w:r w:rsidRPr="001135D9">
              <w:rPr>
                <w:sz w:val="36"/>
                <w:szCs w:val="36"/>
              </w:rPr>
              <w:t>05/12</w:t>
            </w:r>
          </w:p>
        </w:tc>
        <w:tc>
          <w:tcPr>
            <w:tcW w:w="6763" w:type="dxa"/>
          </w:tcPr>
          <w:p w:rsidR="001135D9" w:rsidRPr="001135D9" w:rsidRDefault="007305BD" w:rsidP="0028577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Reunião de encerramento/confraternização</w:t>
            </w:r>
          </w:p>
        </w:tc>
      </w:tr>
    </w:tbl>
    <w:p w:rsidR="007305BD" w:rsidRPr="002E73FB" w:rsidRDefault="007305BD" w:rsidP="002E73FB">
      <w:pPr>
        <w:spacing w:after="0" w:line="240" w:lineRule="auto"/>
        <w:jc w:val="both"/>
        <w:rPr>
          <w:b/>
          <w:sz w:val="32"/>
          <w:szCs w:val="32"/>
          <w:lang w:val="en-GB"/>
        </w:rPr>
      </w:pPr>
      <w:r w:rsidRPr="002E73FB">
        <w:rPr>
          <w:b/>
          <w:sz w:val="32"/>
          <w:szCs w:val="32"/>
          <w:lang w:val="en-GB"/>
        </w:rPr>
        <w:t>DEFINING ENVIRONMENTAL JUSTICE, SCHLOSBERG</w:t>
      </w:r>
    </w:p>
    <w:p w:rsidR="002E73FB" w:rsidRPr="00871B4B" w:rsidRDefault="002E73FB" w:rsidP="002E73FB">
      <w:pPr>
        <w:spacing w:after="0" w:line="240" w:lineRule="auto"/>
        <w:jc w:val="both"/>
        <w:rPr>
          <w:sz w:val="32"/>
          <w:szCs w:val="32"/>
          <w:lang w:val="en-GB"/>
        </w:rPr>
      </w:pPr>
      <w:hyperlink r:id="rId6" w:history="1">
        <w:r w:rsidRPr="00E32CCF">
          <w:rPr>
            <w:rStyle w:val="Hyperlink"/>
            <w:sz w:val="32"/>
            <w:szCs w:val="32"/>
            <w:lang w:val="en-GB"/>
          </w:rPr>
          <w:t>https://drive.google.com/open?id=1z48nh2P1nbdpDeZZKQIdpc9aziEZQ4g6</w:t>
        </w:r>
      </w:hyperlink>
      <w:r>
        <w:rPr>
          <w:sz w:val="32"/>
          <w:szCs w:val="32"/>
          <w:lang w:val="en-GB"/>
        </w:rPr>
        <w:t xml:space="preserve"> </w:t>
      </w:r>
    </w:p>
    <w:p w:rsidR="00871B4B" w:rsidRDefault="00871B4B" w:rsidP="0089331B">
      <w:pPr>
        <w:pStyle w:val="PargrafodaLista"/>
        <w:jc w:val="both"/>
        <w:rPr>
          <w:sz w:val="32"/>
          <w:szCs w:val="32"/>
          <w:lang w:val="en-GB"/>
        </w:rPr>
      </w:pPr>
      <w:r w:rsidRPr="00871B4B">
        <w:rPr>
          <w:sz w:val="32"/>
          <w:szCs w:val="32"/>
          <w:lang w:val="en-GB"/>
        </w:rPr>
        <w:t xml:space="preserve">- </w:t>
      </w:r>
      <w:r>
        <w:rPr>
          <w:sz w:val="32"/>
          <w:szCs w:val="32"/>
          <w:lang w:val="en-GB"/>
        </w:rPr>
        <w:t xml:space="preserve">Part </w:t>
      </w:r>
      <w:r w:rsidRPr="00871B4B">
        <w:rPr>
          <w:sz w:val="32"/>
          <w:szCs w:val="32"/>
          <w:lang w:val="en-GB"/>
        </w:rPr>
        <w:t>III. Doing Justice to N</w:t>
      </w:r>
      <w:r>
        <w:rPr>
          <w:sz w:val="32"/>
          <w:szCs w:val="32"/>
          <w:lang w:val="en-GB"/>
        </w:rPr>
        <w:t>ature</w:t>
      </w:r>
      <w:bookmarkStart w:id="0" w:name="_GoBack"/>
      <w:bookmarkEnd w:id="0"/>
    </w:p>
    <w:p w:rsidR="00871B4B" w:rsidRDefault="00871B4B" w:rsidP="0089331B">
      <w:pPr>
        <w:pStyle w:val="PargrafodaLista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5. Justice to Nature 1: Distributive Approaches</w:t>
      </w:r>
    </w:p>
    <w:p w:rsidR="00871B4B" w:rsidRDefault="00871B4B" w:rsidP="0089331B">
      <w:pPr>
        <w:pStyle w:val="PargrafodaLista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6. Justice to Nature 2: Incorporating Recognition, Capabilities and Participation</w:t>
      </w:r>
    </w:p>
    <w:p w:rsidR="00871B4B" w:rsidRDefault="00871B4B" w:rsidP="0089331B">
      <w:pPr>
        <w:pStyle w:val="PargrafodaLista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 Part IV. Plurality, Reflexivity and Engagement</w:t>
      </w:r>
    </w:p>
    <w:p w:rsidR="00871B4B" w:rsidRDefault="00871B4B" w:rsidP="0089331B">
      <w:pPr>
        <w:pStyle w:val="PargrafodaLista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7. Justice and Plurality</w:t>
      </w:r>
    </w:p>
    <w:p w:rsidR="00D5712F" w:rsidRPr="00871B4B" w:rsidRDefault="00871B4B" w:rsidP="0089331B">
      <w:pPr>
        <w:pStyle w:val="PargrafodaLista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8. Ecological Reflexivity, Engagement and </w:t>
      </w:r>
      <w:proofErr w:type="spellStart"/>
      <w:r>
        <w:rPr>
          <w:sz w:val="32"/>
          <w:szCs w:val="32"/>
          <w:lang w:val="en-GB"/>
        </w:rPr>
        <w:t>Institutuions</w:t>
      </w:r>
      <w:proofErr w:type="spellEnd"/>
      <w:r>
        <w:rPr>
          <w:sz w:val="32"/>
          <w:szCs w:val="32"/>
          <w:lang w:val="en-GB"/>
        </w:rPr>
        <w:t>: Implementing Environmental and Ecological Justice</w:t>
      </w:r>
    </w:p>
    <w:sectPr w:rsidR="00D5712F" w:rsidRPr="00871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7118"/>
    <w:multiLevelType w:val="hybridMultilevel"/>
    <w:tmpl w:val="4CF48E76"/>
    <w:lvl w:ilvl="0" w:tplc="07DCC94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74"/>
    <w:rsid w:val="001135D9"/>
    <w:rsid w:val="00285774"/>
    <w:rsid w:val="002A3D1B"/>
    <w:rsid w:val="002E73FB"/>
    <w:rsid w:val="00493728"/>
    <w:rsid w:val="00561DA3"/>
    <w:rsid w:val="00577270"/>
    <w:rsid w:val="006A4850"/>
    <w:rsid w:val="007305BD"/>
    <w:rsid w:val="007D762E"/>
    <w:rsid w:val="00871B4B"/>
    <w:rsid w:val="0089331B"/>
    <w:rsid w:val="00B4058C"/>
    <w:rsid w:val="00C157E8"/>
    <w:rsid w:val="00C315B2"/>
    <w:rsid w:val="00C8265E"/>
    <w:rsid w:val="00D5712F"/>
    <w:rsid w:val="00D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05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7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05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E7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z48nh2P1nbdpDeZZKQIdpc9aziEZQ4g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2018-08-02T12:37:00Z</dcterms:created>
  <dcterms:modified xsi:type="dcterms:W3CDTF">2018-08-03T19:38:00Z</dcterms:modified>
</cp:coreProperties>
</file>